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1D" w:rsidRPr="007A381D" w:rsidRDefault="00F10FD7" w:rsidP="00F10FD7">
      <w:pPr>
        <w:spacing w:line="276" w:lineRule="auto"/>
        <w:jc w:val="center"/>
        <w:rPr>
          <w:b/>
          <w:szCs w:val="24"/>
          <w:lang w:val="it-IT" w:eastAsia="en-GB"/>
        </w:rPr>
      </w:pPr>
      <w:proofErr w:type="gramStart"/>
      <w:r w:rsidRPr="00F10FD7">
        <w:rPr>
          <w:b/>
          <w:szCs w:val="24"/>
          <w:lang w:val="it-IT" w:eastAsia="en-GB"/>
        </w:rPr>
        <w:t>La strage di Capaci e la morte dei giudici Falcone e Borsellino</w:t>
      </w:r>
      <w:proofErr w:type="gramEnd"/>
    </w:p>
    <w:p w:rsidR="007A381D" w:rsidRPr="00F10FD7" w:rsidRDefault="00F10FD7" w:rsidP="00F10FD7">
      <w:pPr>
        <w:spacing w:before="100" w:beforeAutospacing="1" w:after="100" w:afterAutospacing="1" w:line="276" w:lineRule="auto"/>
        <w:jc w:val="both"/>
        <w:rPr>
          <w:rFonts w:cs="Tahoma"/>
          <w:szCs w:val="24"/>
          <w:lang w:val="it-IT" w:eastAsia="en-GB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109220</wp:posOffset>
            </wp:positionV>
            <wp:extent cx="1560830" cy="1612900"/>
            <wp:effectExtent l="19050" t="0" r="127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en-GB"/>
        </w:rPr>
        <w:drawing>
          <wp:anchor distT="28575" distB="28575" distL="47625" distR="47625" simplePos="0" relativeHeight="251658240" behindDoc="0" locked="0" layoutInCell="1" allowOverlap="0">
            <wp:simplePos x="0" y="0"/>
            <wp:positionH relativeFrom="column">
              <wp:posOffset>-1905</wp:posOffset>
            </wp:positionH>
            <wp:positionV relativeFrom="line">
              <wp:posOffset>180975</wp:posOffset>
            </wp:positionV>
            <wp:extent cx="1706880" cy="1381125"/>
            <wp:effectExtent l="19050" t="0" r="7620" b="0"/>
            <wp:wrapSquare wrapText="bothSides"/>
            <wp:docPr id="2" name="Picture 2" descr="http://www.pernondimenticare.cc/Eventi/immagini_eventi/cap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nondimenticare.cc/Eventi/immagini_eventi/capa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it-IT" w:eastAsia="en-GB"/>
        </w:rPr>
        <w:t xml:space="preserve">23 maggio 1992.  </w:t>
      </w:r>
      <w:r w:rsidR="007A381D" w:rsidRPr="007A381D">
        <w:rPr>
          <w:rFonts w:cs="Tahoma"/>
          <w:szCs w:val="24"/>
          <w:lang w:val="it-IT" w:eastAsia="en-GB"/>
        </w:rPr>
        <w:t>Sono le 17,48 quando su una pista dell'</w:t>
      </w:r>
      <w:r w:rsidR="007A381D">
        <w:rPr>
          <w:rFonts w:cs="Tahoma"/>
          <w:szCs w:val="24"/>
          <w:lang w:val="it-IT" w:eastAsia="en-GB"/>
        </w:rPr>
        <w:t>aeroporto di Punta Raisi atterra</w:t>
      </w:r>
      <w:r w:rsidR="007A381D" w:rsidRPr="007A381D">
        <w:rPr>
          <w:rFonts w:cs="Tahoma"/>
          <w:szCs w:val="24"/>
          <w:lang w:val="it-IT" w:eastAsia="en-GB"/>
        </w:rPr>
        <w:t>, un aereo dei servizi segreti partito dall'aeroporto romano di Ciampino alle ore 16,40. Sopra c'è Giovanni Falcone con sua moglie Francesca. E sulla pista ci sono tre auto che lo aspettano. E' la sua scorta</w:t>
      </w:r>
      <w:r w:rsidR="007A381D">
        <w:rPr>
          <w:rFonts w:cs="Tahoma"/>
          <w:szCs w:val="24"/>
          <w:lang w:val="it-IT" w:eastAsia="en-GB"/>
        </w:rPr>
        <w:t>, u</w:t>
      </w:r>
      <w:r w:rsidR="007A381D" w:rsidRPr="007A381D">
        <w:rPr>
          <w:rFonts w:cs="Tahoma"/>
          <w:szCs w:val="24"/>
          <w:lang w:val="it-IT" w:eastAsia="en-GB"/>
        </w:rPr>
        <w:t xml:space="preserve">na squadra che aveva il compito di sorvegliare Falcone dopo il fallito attentato del 1989 </w:t>
      </w:r>
      <w:r w:rsidR="007A381D">
        <w:rPr>
          <w:rFonts w:cs="Tahoma"/>
          <w:szCs w:val="24"/>
          <w:lang w:val="it-IT" w:eastAsia="en-GB"/>
        </w:rPr>
        <w:t xml:space="preserve">davanti </w:t>
      </w:r>
      <w:r>
        <w:rPr>
          <w:rFonts w:cs="Tahoma"/>
          <w:szCs w:val="24"/>
          <w:lang w:val="it-IT" w:eastAsia="en-GB"/>
        </w:rPr>
        <w:t>alla</w:t>
      </w:r>
      <w:r w:rsidR="007A381D">
        <w:rPr>
          <w:rFonts w:cs="Tahoma"/>
          <w:szCs w:val="24"/>
          <w:lang w:val="it-IT" w:eastAsia="en-GB"/>
        </w:rPr>
        <w:t xml:space="preserve"> villa del magistrato.</w:t>
      </w:r>
      <w:r w:rsidRPr="00F10FD7">
        <w:rPr>
          <w:noProof/>
          <w:lang w:val="it-IT" w:eastAsia="en-GB"/>
        </w:rPr>
        <w:t xml:space="preserve"> </w:t>
      </w:r>
    </w:p>
    <w:p w:rsidR="007A381D" w:rsidRDefault="007A381D" w:rsidP="00F10FD7">
      <w:pPr>
        <w:spacing w:before="100" w:beforeAutospacing="1" w:after="100" w:afterAutospacing="1" w:line="276" w:lineRule="auto"/>
        <w:jc w:val="both"/>
        <w:rPr>
          <w:rFonts w:cs="Tahoma"/>
          <w:szCs w:val="24"/>
          <w:lang w:val="it-IT" w:eastAsia="en-GB"/>
        </w:rPr>
      </w:pPr>
      <w:r w:rsidRPr="007A381D">
        <w:rPr>
          <w:rFonts w:cs="Tahoma"/>
          <w:szCs w:val="24"/>
          <w:lang w:val="it-IT" w:eastAsia="en-GB"/>
        </w:rPr>
        <w:t>Tutto è a posto, non c'è bisogno di sirene</w:t>
      </w:r>
      <w:r>
        <w:rPr>
          <w:rFonts w:cs="Tahoma"/>
          <w:szCs w:val="24"/>
          <w:lang w:val="it-IT" w:eastAsia="en-GB"/>
        </w:rPr>
        <w:t>;</w:t>
      </w:r>
      <w:proofErr w:type="gramStart"/>
      <w:r>
        <w:rPr>
          <w:rFonts w:cs="Tahoma"/>
          <w:szCs w:val="24"/>
          <w:lang w:val="it-IT" w:eastAsia="en-GB"/>
        </w:rPr>
        <w:t xml:space="preserve"> </w:t>
      </w:r>
      <w:r w:rsidRPr="007A381D">
        <w:rPr>
          <w:rFonts w:cs="Tahoma"/>
          <w:szCs w:val="24"/>
          <w:lang w:val="it-IT" w:eastAsia="en-GB"/>
        </w:rPr>
        <w:t xml:space="preserve"> </w:t>
      </w:r>
      <w:proofErr w:type="gramEnd"/>
      <w:r w:rsidRPr="007A381D">
        <w:rPr>
          <w:rFonts w:cs="Tahoma"/>
          <w:szCs w:val="24"/>
          <w:lang w:val="it-IT" w:eastAsia="en-GB"/>
        </w:rPr>
        <w:t xml:space="preserve">alle 17,50 il corteo blindato è sull'autostrada che va verso Palermo. Tutto sembra tranquillo, ma così non </w:t>
      </w:r>
      <w:proofErr w:type="gramStart"/>
      <w:r w:rsidRPr="007A381D">
        <w:rPr>
          <w:rFonts w:cs="Tahoma"/>
          <w:szCs w:val="24"/>
          <w:lang w:val="it-IT" w:eastAsia="en-GB"/>
        </w:rPr>
        <w:t>è.</w:t>
      </w:r>
      <w:proofErr w:type="gramEnd"/>
      <w:r w:rsidRPr="007A381D">
        <w:rPr>
          <w:rFonts w:cs="Tahoma"/>
          <w:szCs w:val="24"/>
          <w:lang w:val="it-IT" w:eastAsia="en-GB"/>
        </w:rPr>
        <w:t xml:space="preserve"> Qualcuno sa che Falcone è appena sbarcato in Sicilia, qualcuno lo segue, qualcuno sa che dopo otto minuti passerà sopra quel pezzo di autostrada vicino alle </w:t>
      </w:r>
      <w:proofErr w:type="spellStart"/>
      <w:r w:rsidRPr="007A381D">
        <w:rPr>
          <w:rFonts w:cs="Tahoma"/>
          <w:szCs w:val="24"/>
          <w:lang w:val="it-IT" w:eastAsia="en-GB"/>
        </w:rPr>
        <w:t>cementerie</w:t>
      </w:r>
      <w:proofErr w:type="spellEnd"/>
      <w:r w:rsidRPr="007A381D">
        <w:rPr>
          <w:rFonts w:cs="Tahoma"/>
          <w:szCs w:val="24"/>
          <w:lang w:val="it-IT" w:eastAsia="en-GB"/>
        </w:rPr>
        <w:t>.</w:t>
      </w:r>
      <w:r>
        <w:rPr>
          <w:rFonts w:cs="Tahoma"/>
          <w:szCs w:val="24"/>
          <w:lang w:val="it-IT" w:eastAsia="en-GB"/>
        </w:rPr>
        <w:t xml:space="preserve">  </w:t>
      </w:r>
      <w:r w:rsidRPr="007A381D">
        <w:rPr>
          <w:rFonts w:cs="Tahoma"/>
          <w:szCs w:val="24"/>
          <w:lang w:val="it-IT" w:eastAsia="en-GB"/>
        </w:rPr>
        <w:t xml:space="preserve"> Sulla prima</w:t>
      </w:r>
      <w:r>
        <w:rPr>
          <w:rFonts w:cs="Tahoma"/>
          <w:szCs w:val="24"/>
          <w:lang w:val="it-IT" w:eastAsia="en-GB"/>
        </w:rPr>
        <w:t xml:space="preserve"> macchina</w:t>
      </w:r>
      <w:r w:rsidRPr="007A381D">
        <w:rPr>
          <w:rFonts w:cs="Tahoma"/>
          <w:szCs w:val="24"/>
          <w:lang w:val="it-IT" w:eastAsia="en-GB"/>
        </w:rPr>
        <w:t xml:space="preserve"> c'è il </w:t>
      </w:r>
      <w:r w:rsidR="00F10FD7">
        <w:rPr>
          <w:rFonts w:cs="Tahoma"/>
          <w:szCs w:val="24"/>
          <w:lang w:val="it-IT" w:eastAsia="en-GB"/>
        </w:rPr>
        <w:t>giudice che guida.  Accanto c'</w:t>
      </w:r>
      <w:proofErr w:type="gramStart"/>
      <w:r w:rsidR="00F10FD7">
        <w:rPr>
          <w:rFonts w:cs="Tahoma"/>
          <w:szCs w:val="24"/>
          <w:lang w:val="it-IT" w:eastAsia="en-GB"/>
        </w:rPr>
        <w:t>è</w:t>
      </w:r>
      <w:proofErr w:type="gramEnd"/>
      <w:r w:rsidR="00F10FD7">
        <w:rPr>
          <w:rFonts w:cs="Tahoma"/>
          <w:szCs w:val="24"/>
          <w:lang w:val="it-IT" w:eastAsia="en-GB"/>
        </w:rPr>
        <w:t xml:space="preserve"> </w:t>
      </w:r>
      <w:r w:rsidRPr="007A381D">
        <w:rPr>
          <w:rFonts w:cs="Tahoma"/>
          <w:szCs w:val="24"/>
          <w:lang w:val="it-IT" w:eastAsia="en-GB"/>
        </w:rPr>
        <w:t>sua moglie, anche lei magistrato.</w:t>
      </w:r>
    </w:p>
    <w:p w:rsidR="007A381D" w:rsidRDefault="007A381D" w:rsidP="00F10FD7">
      <w:pPr>
        <w:spacing w:before="100" w:beforeAutospacing="1" w:after="100" w:afterAutospacing="1" w:line="276" w:lineRule="auto"/>
        <w:jc w:val="both"/>
        <w:rPr>
          <w:rFonts w:cs="Tahoma"/>
          <w:szCs w:val="24"/>
          <w:lang w:val="it-IT" w:eastAsia="en-GB"/>
        </w:rPr>
      </w:pPr>
      <w:r w:rsidRPr="007A381D">
        <w:rPr>
          <w:rFonts w:cs="Tahoma"/>
          <w:szCs w:val="24"/>
          <w:lang w:val="it-IT" w:eastAsia="en-GB"/>
        </w:rPr>
        <w:t xml:space="preserve">Ore 17,59, autostrada </w:t>
      </w:r>
      <w:r w:rsidR="00F10FD7" w:rsidRPr="007A381D">
        <w:rPr>
          <w:rFonts w:cs="Tahoma"/>
          <w:szCs w:val="24"/>
          <w:lang w:val="it-IT" w:eastAsia="en-GB"/>
        </w:rPr>
        <w:t>Trapani - Palermo</w:t>
      </w:r>
      <w:r w:rsidRPr="007A381D">
        <w:rPr>
          <w:rFonts w:cs="Tahoma"/>
          <w:szCs w:val="24"/>
          <w:lang w:val="it-IT" w:eastAsia="en-GB"/>
        </w:rPr>
        <w:t xml:space="preserve">. Investita dall'esplosione la </w:t>
      </w:r>
      <w:r>
        <w:rPr>
          <w:rFonts w:cs="Tahoma"/>
          <w:szCs w:val="24"/>
          <w:lang w:val="it-IT" w:eastAsia="en-GB"/>
        </w:rPr>
        <w:t>macchina di Falcone</w:t>
      </w:r>
      <w:r w:rsidRPr="007A381D">
        <w:rPr>
          <w:rFonts w:cs="Tahoma"/>
          <w:szCs w:val="24"/>
          <w:lang w:val="it-IT" w:eastAsia="en-GB"/>
        </w:rPr>
        <w:t xml:space="preserve"> non c'è più. </w:t>
      </w:r>
      <w:r>
        <w:rPr>
          <w:rFonts w:cs="Tahoma"/>
          <w:szCs w:val="24"/>
          <w:lang w:val="it-IT" w:eastAsia="en-GB"/>
        </w:rPr>
        <w:t>La seconda macchina</w:t>
      </w:r>
      <w:r w:rsidRPr="007A381D">
        <w:rPr>
          <w:rFonts w:cs="Tahoma"/>
          <w:szCs w:val="24"/>
          <w:lang w:val="it-IT" w:eastAsia="en-GB"/>
        </w:rPr>
        <w:t xml:space="preserve"> è seriamente danneggiata, si salverà Giuseppe Costanza che sedeva sui sedili posteriori. La terza, quella azzurra, è un ammasso di ferri vecchi, ma dentro i tre agenti sono vivi, feriti ma </w:t>
      </w:r>
      <w:proofErr w:type="gramStart"/>
      <w:r w:rsidRPr="007A381D">
        <w:rPr>
          <w:rFonts w:cs="Tahoma"/>
          <w:szCs w:val="24"/>
          <w:lang w:val="it-IT" w:eastAsia="en-GB"/>
        </w:rPr>
        <w:t>vivi</w:t>
      </w:r>
      <w:proofErr w:type="gramEnd"/>
      <w:r w:rsidRPr="007A381D">
        <w:rPr>
          <w:rFonts w:cs="Tahoma"/>
          <w:szCs w:val="24"/>
          <w:lang w:val="it-IT" w:eastAsia="en-GB"/>
        </w:rPr>
        <w:t>. Feriti come altri venti uomini e donne che erano dentro le auto che passavano in quel momento fra lo svincolo di Capaci e Isola delle Femmine.</w:t>
      </w:r>
    </w:p>
    <w:p w:rsidR="007A381D" w:rsidRPr="007A381D" w:rsidRDefault="007A381D" w:rsidP="00F10FD7">
      <w:pPr>
        <w:spacing w:before="100" w:beforeAutospacing="1" w:after="100" w:afterAutospacing="1" w:line="276" w:lineRule="auto"/>
        <w:jc w:val="both"/>
        <w:rPr>
          <w:rFonts w:cs="Tahoma"/>
          <w:szCs w:val="24"/>
          <w:lang w:val="it-IT" w:eastAsia="en-GB"/>
        </w:rPr>
      </w:pPr>
      <w:r w:rsidRPr="007A381D">
        <w:rPr>
          <w:rFonts w:cs="Tahoma"/>
          <w:szCs w:val="24"/>
          <w:lang w:val="it-IT" w:eastAsia="en-GB"/>
        </w:rPr>
        <w:t>Fu Buscetta</w:t>
      </w:r>
      <w:r w:rsidR="00F10FD7">
        <w:rPr>
          <w:rStyle w:val="FootnoteReference"/>
          <w:rFonts w:cs="Tahoma"/>
          <w:szCs w:val="24"/>
          <w:lang w:val="it-IT" w:eastAsia="en-GB"/>
        </w:rPr>
        <w:footnoteReference w:id="1"/>
      </w:r>
      <w:r w:rsidRPr="007A381D">
        <w:rPr>
          <w:rFonts w:cs="Tahoma"/>
          <w:szCs w:val="24"/>
          <w:lang w:val="it-IT" w:eastAsia="en-GB"/>
        </w:rPr>
        <w:t xml:space="preserve"> </w:t>
      </w:r>
      <w:proofErr w:type="gramStart"/>
      <w:r w:rsidRPr="007A381D">
        <w:rPr>
          <w:rFonts w:cs="Tahoma"/>
          <w:szCs w:val="24"/>
          <w:lang w:val="it-IT" w:eastAsia="en-GB"/>
        </w:rPr>
        <w:t>a</w:t>
      </w:r>
      <w:proofErr w:type="gramEnd"/>
      <w:r w:rsidRPr="007A381D">
        <w:rPr>
          <w:rFonts w:cs="Tahoma"/>
          <w:szCs w:val="24"/>
          <w:lang w:val="it-IT" w:eastAsia="en-GB"/>
        </w:rPr>
        <w:t xml:space="preserve"> dirglielo: "L'avverto, signor giudice. Dopo </w:t>
      </w:r>
      <w:proofErr w:type="gramStart"/>
      <w:r w:rsidRPr="007A381D">
        <w:rPr>
          <w:rFonts w:cs="Tahoma"/>
          <w:szCs w:val="24"/>
          <w:lang w:val="it-IT" w:eastAsia="en-GB"/>
        </w:rPr>
        <w:t>quest'</w:t>
      </w:r>
      <w:proofErr w:type="gramEnd"/>
      <w:r w:rsidRPr="007A381D">
        <w:rPr>
          <w:rFonts w:cs="Tahoma"/>
          <w:szCs w:val="24"/>
          <w:lang w:val="it-IT" w:eastAsia="en-GB"/>
        </w:rPr>
        <w:t xml:space="preserve">interrogatorio lei diventerà forse una celebrità, ma la sua vita sarà segnata. </w:t>
      </w:r>
      <w:proofErr w:type="gramStart"/>
      <w:r w:rsidRPr="007A381D">
        <w:rPr>
          <w:rFonts w:cs="Tahoma"/>
          <w:szCs w:val="24"/>
          <w:lang w:val="it-IT" w:eastAsia="en-GB"/>
        </w:rPr>
        <w:t>Cercheranno di distruggerla fisicamente e professionalmente</w:t>
      </w:r>
      <w:proofErr w:type="gramEnd"/>
      <w:r w:rsidRPr="007A381D">
        <w:rPr>
          <w:rFonts w:cs="Tahoma"/>
          <w:szCs w:val="24"/>
          <w:lang w:val="it-IT" w:eastAsia="en-GB"/>
        </w:rPr>
        <w:t xml:space="preserve">. Non dimentichi che il conto con Cosa Nostra non si chiuderà mai. </w:t>
      </w:r>
      <w:proofErr w:type="gramStart"/>
      <w:r w:rsidRPr="007A381D">
        <w:rPr>
          <w:rFonts w:cs="Tahoma"/>
          <w:szCs w:val="24"/>
          <w:lang w:val="it-IT" w:eastAsia="en-GB"/>
        </w:rPr>
        <w:t>E' sempre del parere di interrogarmi?".</w:t>
      </w:r>
      <w:proofErr w:type="gramEnd"/>
    </w:p>
    <w:p w:rsidR="007A381D" w:rsidRPr="00F10FD7" w:rsidRDefault="00F10FD7" w:rsidP="00F10FD7">
      <w:pPr>
        <w:spacing w:after="200" w:line="276" w:lineRule="auto"/>
        <w:jc w:val="both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81280</wp:posOffset>
            </wp:positionV>
            <wp:extent cx="1346835" cy="203771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381D" w:rsidRPr="00F10FD7">
        <w:rPr>
          <w:szCs w:val="24"/>
          <w:lang w:val="it-IT"/>
        </w:rPr>
        <w:t>Ad</w:t>
      </w:r>
      <w:proofErr w:type="gramEnd"/>
      <w:r w:rsidR="007A381D" w:rsidRPr="00F10FD7">
        <w:rPr>
          <w:szCs w:val="24"/>
          <w:lang w:val="it-IT"/>
        </w:rPr>
        <w:t xml:space="preserve"> un mese dalla morte dell’</w:t>
      </w:r>
      <w:r w:rsidRPr="00F10FD7">
        <w:rPr>
          <w:bCs/>
          <w:szCs w:val="24"/>
          <w:lang w:val="it-IT"/>
        </w:rPr>
        <w:t>a</w:t>
      </w:r>
      <w:r w:rsidR="007A381D" w:rsidRPr="00F10FD7">
        <w:rPr>
          <w:bCs/>
          <w:szCs w:val="24"/>
          <w:lang w:val="it-IT"/>
        </w:rPr>
        <w:t>mico Falcone</w:t>
      </w:r>
      <w:r w:rsidR="007A381D" w:rsidRPr="00F10FD7">
        <w:rPr>
          <w:szCs w:val="24"/>
          <w:lang w:val="it-IT"/>
        </w:rPr>
        <w:t xml:space="preserve">, </w:t>
      </w:r>
      <w:r>
        <w:rPr>
          <w:szCs w:val="24"/>
          <w:lang w:val="it-IT"/>
        </w:rPr>
        <w:t>P</w:t>
      </w:r>
      <w:r w:rsidR="007A381D" w:rsidRPr="00F10FD7">
        <w:rPr>
          <w:szCs w:val="24"/>
          <w:lang w:val="it-IT"/>
        </w:rPr>
        <w:t xml:space="preserve">aolo </w:t>
      </w:r>
      <w:r w:rsidRPr="00F10FD7">
        <w:rPr>
          <w:szCs w:val="24"/>
          <w:lang w:val="it-IT"/>
        </w:rPr>
        <w:t>Borsellino</w:t>
      </w:r>
      <w:r w:rsidR="007A381D" w:rsidRPr="00F10FD7">
        <w:rPr>
          <w:szCs w:val="24"/>
          <w:lang w:val="it-IT"/>
        </w:rPr>
        <w:t xml:space="preserve"> con molta emozione parla</w:t>
      </w:r>
      <w:r w:rsidR="007A381D" w:rsidRPr="007A381D">
        <w:rPr>
          <w:szCs w:val="24"/>
          <w:lang w:val="it-IT"/>
        </w:rPr>
        <w:t xml:space="preserve"> di lui, cerca di raccontarlo: </w:t>
      </w:r>
      <w:r w:rsidR="007A381D" w:rsidRPr="00F10FD7">
        <w:rPr>
          <w:bCs/>
          <w:i/>
          <w:szCs w:val="24"/>
          <w:lang w:val="it-IT"/>
        </w:rPr>
        <w:t>" La sua vita è stata un atto d’amore verso questa città, verso questa terra che lo ha generato</w:t>
      </w:r>
      <w:r w:rsidRPr="00F10FD7">
        <w:rPr>
          <w:bCs/>
          <w:i/>
          <w:szCs w:val="24"/>
          <w:lang w:val="it-IT"/>
        </w:rPr>
        <w:t>”</w:t>
      </w:r>
      <w:r w:rsidR="007A381D" w:rsidRPr="007A381D">
        <w:rPr>
          <w:b/>
          <w:bCs/>
          <w:szCs w:val="24"/>
          <w:lang w:val="it-IT"/>
        </w:rPr>
        <w:t xml:space="preserve"> </w:t>
      </w:r>
      <w:r>
        <w:rPr>
          <w:b/>
          <w:bCs/>
          <w:szCs w:val="24"/>
          <w:lang w:val="it-IT"/>
        </w:rPr>
        <w:t xml:space="preserve"> </w:t>
      </w:r>
      <w:r>
        <w:rPr>
          <w:szCs w:val="24"/>
          <w:lang w:val="it-IT"/>
        </w:rPr>
        <w:t>Borsellino v</w:t>
      </w:r>
      <w:r w:rsidR="007A381D" w:rsidRPr="007A381D">
        <w:rPr>
          <w:szCs w:val="24"/>
          <w:lang w:val="it-IT"/>
        </w:rPr>
        <w:t>uole collaborare alle indagini sull’attentato di Capaci. Le indagini proseguono, i pentiti aumentano e il giudice cer</w:t>
      </w:r>
      <w:r>
        <w:rPr>
          <w:szCs w:val="24"/>
          <w:lang w:val="it-IT"/>
        </w:rPr>
        <w:t>ca di sentirne il più possibile</w:t>
      </w:r>
      <w:r w:rsidR="007A381D" w:rsidRPr="007A381D">
        <w:rPr>
          <w:szCs w:val="24"/>
          <w:lang w:val="it-IT"/>
        </w:rPr>
        <w:t xml:space="preserve">. </w:t>
      </w:r>
      <w:r>
        <w:rPr>
          <w:szCs w:val="24"/>
          <w:lang w:val="it-IT"/>
        </w:rPr>
        <w:t xml:space="preserve"> Il</w:t>
      </w:r>
      <w:r w:rsidR="007A381D" w:rsidRPr="007A381D">
        <w:rPr>
          <w:szCs w:val="24"/>
          <w:lang w:val="it-IT"/>
        </w:rPr>
        <w:t xml:space="preserve"> 19 luglio 1992 Borsellino va nella casa del mare, a </w:t>
      </w:r>
      <w:proofErr w:type="spellStart"/>
      <w:r w:rsidR="007A381D" w:rsidRPr="007A381D">
        <w:rPr>
          <w:szCs w:val="24"/>
          <w:lang w:val="it-IT"/>
        </w:rPr>
        <w:t>Villagrazia</w:t>
      </w:r>
      <w:proofErr w:type="spellEnd"/>
      <w:r w:rsidR="007A381D" w:rsidRPr="007A381D">
        <w:rPr>
          <w:szCs w:val="24"/>
          <w:lang w:val="it-IT"/>
        </w:rPr>
        <w:t xml:space="preserve">, con la scorta. Si </w:t>
      </w:r>
      <w:r w:rsidR="007A381D" w:rsidRPr="00F10FD7">
        <w:rPr>
          <w:szCs w:val="24"/>
          <w:lang w:val="it-IT"/>
        </w:rPr>
        <w:t xml:space="preserve">distende, va in barca con uno dei pochi amici rimasti. Dopo pranzo torna a Palermo per accompagnare la mamma dal medico e </w:t>
      </w:r>
      <w:r w:rsidR="007A381D" w:rsidRPr="00F10FD7">
        <w:rPr>
          <w:bCs/>
          <w:szCs w:val="24"/>
          <w:lang w:val="it-IT"/>
        </w:rPr>
        <w:t>con l’esplosione dell’autobomba sotto la casa, in via D’Amelio, muore con tutta la scorta. E’ il 19 luglio del 1992.</w:t>
      </w:r>
    </w:p>
    <w:p w:rsidR="00B60A41" w:rsidRPr="007A381D" w:rsidRDefault="00B60A41" w:rsidP="00F10FD7">
      <w:pPr>
        <w:spacing w:line="360" w:lineRule="auto"/>
        <w:jc w:val="both"/>
        <w:rPr>
          <w:szCs w:val="24"/>
        </w:rPr>
      </w:pPr>
    </w:p>
    <w:sectPr w:rsidR="00B60A41" w:rsidRPr="007A381D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9B" w:rsidRDefault="00514B9B" w:rsidP="00F10FD7">
      <w:r>
        <w:separator/>
      </w:r>
    </w:p>
  </w:endnote>
  <w:endnote w:type="continuationSeparator" w:id="0">
    <w:p w:rsidR="00514B9B" w:rsidRDefault="00514B9B" w:rsidP="00F1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9B" w:rsidRDefault="00514B9B" w:rsidP="00F10FD7">
      <w:r>
        <w:separator/>
      </w:r>
    </w:p>
  </w:footnote>
  <w:footnote w:type="continuationSeparator" w:id="0">
    <w:p w:rsidR="00514B9B" w:rsidRDefault="00514B9B" w:rsidP="00F10FD7">
      <w:r>
        <w:continuationSeparator/>
      </w:r>
    </w:p>
  </w:footnote>
  <w:footnote w:id="1">
    <w:p w:rsidR="00F10FD7" w:rsidRPr="00F10FD7" w:rsidRDefault="00F10FD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>Il più famoso dei pentiti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81D"/>
    <w:rsid w:val="00002073"/>
    <w:rsid w:val="00190D61"/>
    <w:rsid w:val="00302180"/>
    <w:rsid w:val="0037480D"/>
    <w:rsid w:val="0040297E"/>
    <w:rsid w:val="004217BA"/>
    <w:rsid w:val="00514B9B"/>
    <w:rsid w:val="005520CB"/>
    <w:rsid w:val="005D05FB"/>
    <w:rsid w:val="00710608"/>
    <w:rsid w:val="00716D60"/>
    <w:rsid w:val="007A381D"/>
    <w:rsid w:val="00892C51"/>
    <w:rsid w:val="008A32CD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  <w:rsid w:val="00F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semiHidden/>
    <w:unhideWhenUsed/>
    <w:rsid w:val="007A381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F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FD7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F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0ECB9F-FA80-4E01-8A34-EF0F3C8D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2011-10-31T21:13:00Z</cp:lastPrinted>
  <dcterms:created xsi:type="dcterms:W3CDTF">2011-10-31T20:53:00Z</dcterms:created>
  <dcterms:modified xsi:type="dcterms:W3CDTF">2011-10-31T21:14:00Z</dcterms:modified>
</cp:coreProperties>
</file>