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7224" w14:textId="637FA37C" w:rsidR="00BF22A6" w:rsidRPr="00BF22A6" w:rsidRDefault="00C87196" w:rsidP="00C87196">
      <w:pPr>
        <w:jc w:val="center"/>
        <w:rPr>
          <w:b/>
          <w:bCs/>
          <w:lang w:val="it-IT"/>
        </w:rPr>
      </w:pPr>
      <w:r>
        <w:rPr>
          <w:b/>
          <w:bCs/>
          <w:lang w:val="it-IT"/>
        </w:rPr>
        <w:t xml:space="preserve">Three short </w:t>
      </w:r>
      <w:proofErr w:type="spellStart"/>
      <w:r>
        <w:rPr>
          <w:b/>
          <w:bCs/>
          <w:lang w:val="it-IT"/>
        </w:rPr>
        <w:t>l</w:t>
      </w:r>
      <w:r w:rsidR="00BF22A6" w:rsidRPr="00BF22A6">
        <w:rPr>
          <w:b/>
          <w:bCs/>
          <w:lang w:val="it-IT"/>
        </w:rPr>
        <w:t>iterary</w:t>
      </w:r>
      <w:proofErr w:type="spellEnd"/>
      <w:r w:rsidR="00BF22A6" w:rsidRPr="00BF22A6">
        <w:rPr>
          <w:b/>
          <w:bCs/>
          <w:lang w:val="it-IT"/>
        </w:rPr>
        <w:t xml:space="preserve"> </w:t>
      </w:r>
      <w:proofErr w:type="spellStart"/>
      <w:r w:rsidR="00BF22A6" w:rsidRPr="00BF22A6">
        <w:rPr>
          <w:b/>
          <w:bCs/>
          <w:lang w:val="it-IT"/>
        </w:rPr>
        <w:t>extracts</w:t>
      </w:r>
      <w:proofErr w:type="spellEnd"/>
      <w:r w:rsidR="00BF22A6" w:rsidRPr="00BF22A6">
        <w:rPr>
          <w:b/>
          <w:bCs/>
          <w:lang w:val="it-IT"/>
        </w:rPr>
        <w:t xml:space="preserve"> – La famiglia</w:t>
      </w:r>
    </w:p>
    <w:p w14:paraId="175F086F" w14:textId="77777777" w:rsidR="00C87196" w:rsidRDefault="00C87196" w:rsidP="00B3187D">
      <w:pPr>
        <w:rPr>
          <w:lang w:val="it-IT"/>
        </w:rPr>
      </w:pPr>
    </w:p>
    <w:p w14:paraId="09DDBD29" w14:textId="32AFA523" w:rsidR="008249FE" w:rsidRPr="00B3187D" w:rsidRDefault="00B3187D" w:rsidP="00B3187D">
      <w:pPr>
        <w:rPr>
          <w:lang w:val="it-IT"/>
        </w:rPr>
      </w:pPr>
      <w:r>
        <w:rPr>
          <w:lang w:val="it-IT"/>
        </w:rPr>
        <w:t>A</w:t>
      </w:r>
      <w:r>
        <w:rPr>
          <w:lang w:val="it-IT"/>
        </w:rPr>
        <w:tab/>
      </w:r>
      <w:r w:rsidR="008249FE" w:rsidRPr="00B3187D">
        <w:rPr>
          <w:lang w:val="it-IT"/>
        </w:rPr>
        <w:t>Un’italiana rimpiange la famiglia allargata (d</w:t>
      </w:r>
      <w:r w:rsidR="008249FE" w:rsidRPr="00B3187D">
        <w:rPr>
          <w:lang w:val="it-IT"/>
        </w:rPr>
        <w:t xml:space="preserve">a Amara </w:t>
      </w:r>
      <w:proofErr w:type="spellStart"/>
      <w:r w:rsidR="008249FE" w:rsidRPr="00B3187D">
        <w:rPr>
          <w:lang w:val="it-IT"/>
        </w:rPr>
        <w:t>Lakhous</w:t>
      </w:r>
      <w:proofErr w:type="spellEnd"/>
      <w:r w:rsidR="008249FE" w:rsidRPr="00B3187D">
        <w:rPr>
          <w:lang w:val="it-IT"/>
        </w:rPr>
        <w:t>,</w:t>
      </w:r>
      <w:r w:rsidR="008249FE" w:rsidRPr="00B3187D">
        <w:rPr>
          <w:lang w:val="it-IT"/>
        </w:rPr>
        <w:t xml:space="preserve"> </w:t>
      </w:r>
      <w:r w:rsidR="008249FE" w:rsidRPr="00B3187D">
        <w:rPr>
          <w:i/>
          <w:iCs/>
          <w:lang w:val="it-IT"/>
        </w:rPr>
        <w:t>Divorzio all'islamica a viale Marconi</w:t>
      </w:r>
      <w:r w:rsidR="008249FE" w:rsidRPr="00B3187D">
        <w:rPr>
          <w:lang w:val="it-IT"/>
        </w:rPr>
        <w:t>)</w:t>
      </w:r>
      <w:r w:rsidR="008249FE" w:rsidRPr="00B3187D">
        <w:rPr>
          <w:lang w:val="it-IT"/>
        </w:rPr>
        <w:t xml:space="preserve">  </w:t>
      </w:r>
    </w:p>
    <w:p w14:paraId="002190A0" w14:textId="602886A1" w:rsidR="00B3187D" w:rsidRPr="00C87196" w:rsidRDefault="008249FE" w:rsidP="008249FE">
      <w:pPr>
        <w:rPr>
          <w:lang w:val="it-IT"/>
        </w:rPr>
      </w:pPr>
      <w:r w:rsidRPr="008249FE">
        <w:rPr>
          <w:rFonts w:ascii="Calibri" w:hAnsi="Calibri" w:cs="Calibri"/>
          <w:lang w:val="it-IT"/>
        </w:rPr>
        <w:t>﻿</w:t>
      </w:r>
      <w:r w:rsidR="00B3187D">
        <w:rPr>
          <w:rFonts w:ascii="Calibri" w:hAnsi="Calibri" w:cs="Calibri"/>
          <w:lang w:val="it-IT"/>
        </w:rPr>
        <w:t>“</w:t>
      </w:r>
      <w:r w:rsidRPr="008249FE">
        <w:rPr>
          <w:lang w:val="it-IT"/>
        </w:rPr>
        <w:t>Mi siedo accanto a Giulia, una romana che conosco da due anni. Col passare del tempo siamo diventate amiche. Lavora part-time in un’agenzia immobiliare. Ha trentotto anni e un bambino molto vivace. Mi parla spesso della difficoltà di essere madre in Italia. Se non hai i genitori alle spalle, e devono essere pure in buona salute, non vai da nessuna parte. Mi ripete sempre: «In Italia o lavori o fai la mamma, le due cose insieme non vanno mai bene». Molte donne, soprattutto quelle assunte con un contratto temporaneo, appena vanno in maternità vengono licenziate. Per loro non esistono garanzie. Giulia rimpiange la scomparsa del modello della famiglia allargata, che permetteva una vita meno stressante perché la cura dei figli era divisa fra nonni, zie, cugini…</w:t>
      </w:r>
      <w:r w:rsidR="00B3187D">
        <w:rPr>
          <w:lang w:val="it-IT"/>
        </w:rPr>
        <w:t>”</w:t>
      </w:r>
    </w:p>
    <w:p w14:paraId="23960471" w14:textId="1DA939F8" w:rsidR="008249FE" w:rsidRPr="00B3187D" w:rsidRDefault="00B3187D" w:rsidP="008249FE">
      <w:pPr>
        <w:rPr>
          <w:b/>
          <w:bCs/>
          <w:i/>
          <w:iCs/>
          <w:lang w:val="it-IT"/>
        </w:rPr>
      </w:pPr>
      <w:proofErr w:type="spellStart"/>
      <w:r w:rsidRPr="00B3187D">
        <w:rPr>
          <w:b/>
          <w:bCs/>
          <w:i/>
          <w:iCs/>
          <w:lang w:val="it-IT"/>
        </w:rPr>
        <w:t>Answer</w:t>
      </w:r>
      <w:proofErr w:type="spellEnd"/>
      <w:r w:rsidRPr="00B3187D">
        <w:rPr>
          <w:b/>
          <w:bCs/>
          <w:i/>
          <w:iCs/>
          <w:lang w:val="it-IT"/>
        </w:rPr>
        <w:t xml:space="preserve"> </w:t>
      </w:r>
      <w:proofErr w:type="gramStart"/>
      <w:r w:rsidRPr="00B3187D">
        <w:rPr>
          <w:b/>
          <w:bCs/>
          <w:i/>
          <w:iCs/>
          <w:lang w:val="it-IT"/>
        </w:rPr>
        <w:t>in  English</w:t>
      </w:r>
      <w:proofErr w:type="gramEnd"/>
      <w:r w:rsidRPr="00B3187D">
        <w:rPr>
          <w:b/>
          <w:bCs/>
          <w:i/>
          <w:iCs/>
          <w:lang w:val="it-IT"/>
        </w:rPr>
        <w:t>:</w:t>
      </w:r>
      <w:r w:rsidRPr="00B3187D">
        <w:rPr>
          <w:b/>
          <w:bCs/>
          <w:i/>
          <w:iCs/>
          <w:lang w:val="it-IT"/>
        </w:rPr>
        <w:tab/>
      </w:r>
    </w:p>
    <w:p w14:paraId="09F430E8" w14:textId="0BB50CB0" w:rsidR="00B3187D" w:rsidRPr="00B3187D" w:rsidRDefault="00B3187D" w:rsidP="00C87196">
      <w:pPr>
        <w:pStyle w:val="ListParagraph"/>
        <w:numPr>
          <w:ilvl w:val="0"/>
          <w:numId w:val="4"/>
        </w:numPr>
      </w:pPr>
      <w:r w:rsidRPr="00B3187D">
        <w:t>How long have they known each other?</w:t>
      </w:r>
    </w:p>
    <w:p w14:paraId="477E9FBD" w14:textId="403E067B" w:rsidR="00B3187D" w:rsidRPr="00B3187D" w:rsidRDefault="00B3187D" w:rsidP="00C87196">
      <w:pPr>
        <w:pStyle w:val="ListParagraph"/>
        <w:numPr>
          <w:ilvl w:val="0"/>
          <w:numId w:val="4"/>
        </w:numPr>
      </w:pPr>
      <w:r w:rsidRPr="00B3187D">
        <w:t>Where does the speaker work?</w:t>
      </w:r>
    </w:p>
    <w:p w14:paraId="70210678" w14:textId="10471499" w:rsidR="00B3187D" w:rsidRDefault="00B3187D" w:rsidP="00C87196">
      <w:pPr>
        <w:pStyle w:val="ListParagraph"/>
        <w:numPr>
          <w:ilvl w:val="0"/>
          <w:numId w:val="4"/>
        </w:numPr>
      </w:pPr>
      <w:r w:rsidRPr="00B3187D">
        <w:t>What does Giulia often talk about?</w:t>
      </w:r>
    </w:p>
    <w:p w14:paraId="11EDED9A" w14:textId="4B2AF4F8" w:rsidR="00B3187D" w:rsidRDefault="00B3187D" w:rsidP="00C87196">
      <w:pPr>
        <w:pStyle w:val="ListParagraph"/>
        <w:numPr>
          <w:ilvl w:val="0"/>
          <w:numId w:val="4"/>
        </w:numPr>
      </w:pPr>
      <w:r>
        <w:t>What happens, as a mother, if you don’t have your parents about?</w:t>
      </w:r>
    </w:p>
    <w:p w14:paraId="4A04BDBD" w14:textId="154CC6C1" w:rsidR="00B3187D" w:rsidRDefault="00B3187D" w:rsidP="00C87196">
      <w:pPr>
        <w:pStyle w:val="ListParagraph"/>
        <w:numPr>
          <w:ilvl w:val="0"/>
          <w:numId w:val="4"/>
        </w:numPr>
      </w:pPr>
      <w:r>
        <w:t>What don’t go well together?</w:t>
      </w:r>
    </w:p>
    <w:p w14:paraId="21D90010" w14:textId="4D926189" w:rsidR="00B3187D" w:rsidRDefault="00B3187D" w:rsidP="00C87196">
      <w:pPr>
        <w:pStyle w:val="ListParagraph"/>
        <w:numPr>
          <w:ilvl w:val="0"/>
          <w:numId w:val="4"/>
        </w:numPr>
      </w:pPr>
      <w:r>
        <w:t>What happens to many new mothers?</w:t>
      </w:r>
    </w:p>
    <w:p w14:paraId="03B494B9" w14:textId="09E0B07C" w:rsidR="00B3187D" w:rsidRDefault="00B3187D" w:rsidP="00C87196">
      <w:pPr>
        <w:pStyle w:val="ListParagraph"/>
        <w:numPr>
          <w:ilvl w:val="0"/>
          <w:numId w:val="4"/>
        </w:numPr>
      </w:pPr>
      <w:r>
        <w:t>What does Giulia miss?</w:t>
      </w:r>
    </w:p>
    <w:p w14:paraId="66BA9ABE" w14:textId="3B525235" w:rsidR="00B3187D" w:rsidRPr="00B3187D" w:rsidRDefault="00B3187D" w:rsidP="008249FE">
      <w:pPr>
        <w:pStyle w:val="ListParagraph"/>
        <w:numPr>
          <w:ilvl w:val="0"/>
          <w:numId w:val="4"/>
        </w:numPr>
      </w:pPr>
      <w:r>
        <w:t>How did families in the past look after children?</w:t>
      </w:r>
    </w:p>
    <w:p w14:paraId="0CE699E6" w14:textId="77777777" w:rsidR="00C87196" w:rsidRDefault="00C87196" w:rsidP="00BF22A6"/>
    <w:p w14:paraId="174B2805" w14:textId="0424A550" w:rsidR="00BF22A6" w:rsidRPr="008249FE" w:rsidRDefault="00B3187D" w:rsidP="00BF22A6">
      <w:pPr>
        <w:rPr>
          <w:lang w:val="it-IT"/>
        </w:rPr>
      </w:pPr>
      <w:r>
        <w:t>B</w:t>
      </w:r>
      <w:r>
        <w:tab/>
      </w:r>
      <w:r w:rsidR="008249FE" w:rsidRPr="008249FE">
        <w:rPr>
          <w:rFonts w:ascii="Calibri" w:hAnsi="Calibri" w:cs="Calibri"/>
          <w:lang w:val="it-IT"/>
        </w:rPr>
        <w:t>﻿</w:t>
      </w:r>
      <w:r w:rsidR="00BF22A6">
        <w:rPr>
          <w:lang w:val="it-IT"/>
        </w:rPr>
        <w:t xml:space="preserve">Cos’è una famiglia? (da </w:t>
      </w:r>
      <w:r w:rsidR="00BF22A6" w:rsidRPr="008249FE">
        <w:rPr>
          <w:lang w:val="it-IT"/>
        </w:rPr>
        <w:t xml:space="preserve">Maurizio de Giovanni, </w:t>
      </w:r>
      <w:r w:rsidR="00BF22A6" w:rsidRPr="00BF22A6">
        <w:rPr>
          <w:i/>
          <w:iCs/>
          <w:lang w:val="it-IT"/>
        </w:rPr>
        <w:t xml:space="preserve">Cuccioli: per i Bastardi di </w:t>
      </w:r>
      <w:proofErr w:type="spellStart"/>
      <w:r w:rsidR="00BF22A6" w:rsidRPr="00BF22A6">
        <w:rPr>
          <w:i/>
          <w:iCs/>
          <w:lang w:val="it-IT"/>
        </w:rPr>
        <w:t>Pizzofalcone</w:t>
      </w:r>
      <w:proofErr w:type="spellEnd"/>
      <w:r w:rsidR="00BF22A6">
        <w:rPr>
          <w:lang w:val="it-IT"/>
        </w:rPr>
        <w:t>)</w:t>
      </w:r>
    </w:p>
    <w:p w14:paraId="01DE6E42" w14:textId="394B0662" w:rsidR="008249FE" w:rsidRPr="008249FE" w:rsidRDefault="008249FE" w:rsidP="008249FE">
      <w:pPr>
        <w:rPr>
          <w:lang w:val="it-IT"/>
        </w:rPr>
      </w:pPr>
      <w:r w:rsidRPr="008249FE">
        <w:rPr>
          <w:lang w:val="it-IT"/>
        </w:rPr>
        <w:t xml:space="preserve">Alex ricordava che da piccola aveva chiesto come mai fosse </w:t>
      </w:r>
      <w:r w:rsidRPr="008249FE">
        <w:rPr>
          <w:lang w:val="it-IT"/>
        </w:rPr>
        <w:t>così</w:t>
      </w:r>
      <w:r w:rsidRPr="008249FE">
        <w:rPr>
          <w:lang w:val="it-IT"/>
        </w:rPr>
        <w:t xml:space="preserve"> importante stare insieme a tavola, se non si poteva parlare perché c’era il telegiornale. La madre aveva provato a risponderle, ma il generale</w:t>
      </w:r>
      <w:r w:rsidR="00BF22A6">
        <w:rPr>
          <w:rStyle w:val="EndnoteReference"/>
          <w:lang w:val="it-IT"/>
        </w:rPr>
        <w:endnoteReference w:id="1"/>
      </w:r>
      <w:r w:rsidRPr="008249FE">
        <w:rPr>
          <w:lang w:val="it-IT"/>
        </w:rPr>
        <w:t xml:space="preserve"> l’aveva interrotta con un semplice movimento della mano, come se avesse tirato i fili di una marionetta. Una famiglia, aveva risposto, mangia insieme ogni sera. Altrimenti non è una famiglia. Punto e basta.</w:t>
      </w:r>
    </w:p>
    <w:p w14:paraId="0F5CA3C2" w14:textId="77777777" w:rsidR="00C87196" w:rsidRDefault="00C87196" w:rsidP="00C87196">
      <w:pPr>
        <w:sectPr w:rsidR="00C87196" w:rsidSect="004104CD">
          <w:pgSz w:w="11900" w:h="16840"/>
          <w:pgMar w:top="1440" w:right="1440" w:bottom="1440" w:left="1440" w:header="708" w:footer="708" w:gutter="0"/>
          <w:cols w:space="708"/>
          <w:docGrid w:linePitch="360"/>
        </w:sectPr>
      </w:pPr>
    </w:p>
    <w:p w14:paraId="1B08B383" w14:textId="1E03B5A8" w:rsidR="00C87196" w:rsidRPr="00C87196" w:rsidRDefault="00C87196" w:rsidP="00C87196">
      <w:pPr>
        <w:pStyle w:val="ListParagraph"/>
        <w:numPr>
          <w:ilvl w:val="0"/>
          <w:numId w:val="3"/>
        </w:numPr>
      </w:pPr>
      <w:r w:rsidRPr="00C87196">
        <w:t>What could be heard at table when Alex was young?</w:t>
      </w:r>
    </w:p>
    <w:p w14:paraId="02C1C370" w14:textId="7B7C25B6" w:rsidR="00C87196" w:rsidRPr="00C87196" w:rsidRDefault="00C87196" w:rsidP="00C87196">
      <w:pPr>
        <w:pStyle w:val="ListParagraph"/>
        <w:numPr>
          <w:ilvl w:val="1"/>
          <w:numId w:val="3"/>
        </w:numPr>
      </w:pPr>
      <w:r w:rsidRPr="00C87196">
        <w:t>The voice of her mother</w:t>
      </w:r>
    </w:p>
    <w:p w14:paraId="451429EC" w14:textId="49B026FF" w:rsidR="00C87196" w:rsidRPr="00C87196" w:rsidRDefault="00C87196" w:rsidP="00C87196">
      <w:pPr>
        <w:pStyle w:val="ListParagraph"/>
        <w:numPr>
          <w:ilvl w:val="1"/>
          <w:numId w:val="3"/>
        </w:numPr>
      </w:pPr>
      <w:r w:rsidRPr="00C87196">
        <w:t>The sound of the television</w:t>
      </w:r>
    </w:p>
    <w:p w14:paraId="4D340A44" w14:textId="735E8921" w:rsidR="00C87196" w:rsidRDefault="00C87196" w:rsidP="00C87196">
      <w:pPr>
        <w:pStyle w:val="ListParagraph"/>
        <w:numPr>
          <w:ilvl w:val="1"/>
          <w:numId w:val="3"/>
        </w:numPr>
      </w:pPr>
      <w:r w:rsidRPr="00C87196">
        <w:t>The sound of the radi</w:t>
      </w:r>
      <w:r>
        <w:t>o</w:t>
      </w:r>
    </w:p>
    <w:p w14:paraId="65305113" w14:textId="77777777" w:rsidR="00C87196" w:rsidRDefault="00C87196" w:rsidP="00C87196"/>
    <w:p w14:paraId="00B35979" w14:textId="71B26DEF" w:rsidR="00C87196" w:rsidRDefault="00C87196" w:rsidP="00C87196">
      <w:pPr>
        <w:pStyle w:val="ListParagraph"/>
        <w:numPr>
          <w:ilvl w:val="0"/>
          <w:numId w:val="3"/>
        </w:numPr>
      </w:pPr>
      <w:r>
        <w:t>What according to the general constitutes a family?</w:t>
      </w:r>
    </w:p>
    <w:p w14:paraId="67E77C75" w14:textId="1717DE1A" w:rsidR="00C87196" w:rsidRDefault="00C87196" w:rsidP="00C87196">
      <w:pPr>
        <w:pStyle w:val="ListParagraph"/>
        <w:numPr>
          <w:ilvl w:val="1"/>
          <w:numId w:val="3"/>
        </w:numPr>
      </w:pPr>
      <w:r>
        <w:t>Talking together</w:t>
      </w:r>
    </w:p>
    <w:p w14:paraId="09B05601" w14:textId="03CD9094" w:rsidR="00C87196" w:rsidRDefault="00C87196" w:rsidP="00C87196">
      <w:pPr>
        <w:pStyle w:val="ListParagraph"/>
        <w:numPr>
          <w:ilvl w:val="1"/>
          <w:numId w:val="3"/>
        </w:numPr>
      </w:pPr>
      <w:r>
        <w:t>Eating together</w:t>
      </w:r>
    </w:p>
    <w:p w14:paraId="743DF2D8" w14:textId="0D08F481" w:rsidR="00C87196" w:rsidRDefault="00C87196" w:rsidP="008249FE">
      <w:pPr>
        <w:pStyle w:val="ListParagraph"/>
        <w:numPr>
          <w:ilvl w:val="1"/>
          <w:numId w:val="3"/>
        </w:numPr>
      </w:pPr>
      <w:r>
        <w:t xml:space="preserve">Arguing </w:t>
      </w:r>
    </w:p>
    <w:p w14:paraId="3F0ABEAA" w14:textId="77777777" w:rsidR="00C87196" w:rsidRDefault="00C87196" w:rsidP="00C87196">
      <w:pPr>
        <w:sectPr w:rsidR="00C87196" w:rsidSect="00C87196">
          <w:type w:val="continuous"/>
          <w:pgSz w:w="11900" w:h="16840"/>
          <w:pgMar w:top="1440" w:right="1440" w:bottom="1440" w:left="1440" w:header="708" w:footer="708" w:gutter="0"/>
          <w:cols w:num="2" w:space="708"/>
          <w:docGrid w:linePitch="360"/>
        </w:sectPr>
      </w:pPr>
    </w:p>
    <w:p w14:paraId="12DCB303" w14:textId="0DC1C45B" w:rsidR="00BF22A6" w:rsidRDefault="00B3187D" w:rsidP="008249FE">
      <w:pPr>
        <w:rPr>
          <w:lang w:val="it-IT"/>
        </w:rPr>
      </w:pPr>
      <w:r>
        <w:rPr>
          <w:lang w:val="it-IT"/>
        </w:rPr>
        <w:t>C</w:t>
      </w:r>
      <w:r>
        <w:rPr>
          <w:lang w:val="it-IT"/>
        </w:rPr>
        <w:tab/>
      </w:r>
      <w:r w:rsidR="007E3B82">
        <w:rPr>
          <w:lang w:val="it-IT"/>
        </w:rPr>
        <w:t xml:space="preserve">La foto di famiglia (da </w:t>
      </w:r>
      <w:r w:rsidR="007E3B82" w:rsidRPr="00BF22A6">
        <w:rPr>
          <w:lang w:val="it-IT"/>
        </w:rPr>
        <w:t xml:space="preserve">Marco Vichi, </w:t>
      </w:r>
      <w:r w:rsidR="007E3B82" w:rsidRPr="007E3B82">
        <w:rPr>
          <w:i/>
          <w:iCs/>
          <w:lang w:val="it-IT"/>
        </w:rPr>
        <w:t>Nel più bel sogno</w:t>
      </w:r>
      <w:r w:rsidR="007E3B82">
        <w:rPr>
          <w:lang w:val="it-IT"/>
        </w:rPr>
        <w:t>)</w:t>
      </w:r>
    </w:p>
    <w:p w14:paraId="0F61033B" w14:textId="7B00D046" w:rsidR="00BF22A6" w:rsidRPr="00BF22A6" w:rsidRDefault="00BF22A6" w:rsidP="00BF22A6">
      <w:pPr>
        <w:rPr>
          <w:lang w:val="it-IT"/>
        </w:rPr>
      </w:pPr>
      <w:r w:rsidRPr="00BF22A6">
        <w:rPr>
          <w:rFonts w:ascii="Calibri" w:hAnsi="Calibri" w:cs="Calibri"/>
          <w:lang w:val="it-IT"/>
        </w:rPr>
        <w:t>﻿</w:t>
      </w:r>
      <w:r w:rsidR="007E3B82">
        <w:rPr>
          <w:lang w:val="it-IT"/>
        </w:rPr>
        <w:t>….</w:t>
      </w:r>
      <w:r w:rsidRPr="00BF22A6">
        <w:rPr>
          <w:lang w:val="it-IT"/>
        </w:rPr>
        <w:t xml:space="preserve"> appesa al muro dietro di lui c’era una foto di famiglia, di parecchi anni prima, quando Piccioli aveva ancora tutti i capelli. Babbo, mamma e due bambini, una femmina e un maschio. Lui non era una gran bellezza, ma sua moglie sembrava carina. I due bimbi avevano l’aria viziata e portavano tutti e due grandi occhiali con la montatura nera, come il padre.</w:t>
      </w:r>
    </w:p>
    <w:p w14:paraId="1DCABD84" w14:textId="16DC5BE5" w:rsidR="00C87196" w:rsidRPr="00C87196" w:rsidRDefault="00C87196" w:rsidP="00C87196">
      <w:pPr>
        <w:pStyle w:val="ListParagraph"/>
        <w:numPr>
          <w:ilvl w:val="0"/>
          <w:numId w:val="5"/>
        </w:numPr>
        <w:rPr>
          <w:lang w:val="it-IT"/>
        </w:rPr>
      </w:pPr>
      <w:proofErr w:type="spellStart"/>
      <w:r w:rsidRPr="00C87196">
        <w:rPr>
          <w:lang w:val="it-IT"/>
        </w:rPr>
        <w:t>Translate</w:t>
      </w:r>
      <w:proofErr w:type="spellEnd"/>
      <w:r w:rsidRPr="00C87196">
        <w:rPr>
          <w:lang w:val="it-IT"/>
        </w:rPr>
        <w:t xml:space="preserve"> </w:t>
      </w:r>
      <w:proofErr w:type="spellStart"/>
      <w:r w:rsidRPr="00C87196">
        <w:rPr>
          <w:lang w:val="it-IT"/>
        </w:rPr>
        <w:t>this</w:t>
      </w:r>
      <w:proofErr w:type="spellEnd"/>
      <w:r w:rsidRPr="00C87196">
        <w:rPr>
          <w:lang w:val="it-IT"/>
        </w:rPr>
        <w:t xml:space="preserve"> short </w:t>
      </w:r>
      <w:proofErr w:type="spellStart"/>
      <w:r w:rsidRPr="00C87196">
        <w:rPr>
          <w:lang w:val="it-IT"/>
        </w:rPr>
        <w:t>passage</w:t>
      </w:r>
      <w:proofErr w:type="spellEnd"/>
      <w:r w:rsidRPr="00C87196">
        <w:rPr>
          <w:lang w:val="it-IT"/>
        </w:rPr>
        <w:t xml:space="preserve"> </w:t>
      </w:r>
      <w:proofErr w:type="spellStart"/>
      <w:r w:rsidRPr="00C87196">
        <w:rPr>
          <w:lang w:val="it-IT"/>
        </w:rPr>
        <w:t>into</w:t>
      </w:r>
      <w:proofErr w:type="spellEnd"/>
      <w:r w:rsidRPr="00C87196">
        <w:rPr>
          <w:lang w:val="it-IT"/>
        </w:rPr>
        <w:t xml:space="preserve"> English</w:t>
      </w:r>
    </w:p>
    <w:p w14:paraId="26C285B9" w14:textId="77777777" w:rsidR="00BF22A6" w:rsidRPr="008249FE" w:rsidRDefault="00BF22A6">
      <w:pPr>
        <w:rPr>
          <w:lang w:val="it-IT"/>
        </w:rPr>
      </w:pPr>
    </w:p>
    <w:sectPr w:rsidR="00BF22A6" w:rsidRPr="008249FE" w:rsidSect="00C87196">
      <w:type w:val="continuous"/>
      <w:pgSz w:w="11900" w:h="16840"/>
      <w:pgMar w:top="1440" w:right="1440" w:bottom="8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5B1D" w14:textId="77777777" w:rsidR="00E1146C" w:rsidRDefault="00E1146C" w:rsidP="00BF22A6">
      <w:pPr>
        <w:spacing w:before="0" w:line="240" w:lineRule="auto"/>
      </w:pPr>
      <w:r>
        <w:separator/>
      </w:r>
    </w:p>
  </w:endnote>
  <w:endnote w:type="continuationSeparator" w:id="0">
    <w:p w14:paraId="299A12E6" w14:textId="77777777" w:rsidR="00E1146C" w:rsidRDefault="00E1146C" w:rsidP="00BF22A6">
      <w:pPr>
        <w:spacing w:before="0" w:line="240" w:lineRule="auto"/>
      </w:pPr>
      <w:r>
        <w:continuationSeparator/>
      </w:r>
    </w:p>
  </w:endnote>
  <w:endnote w:id="1">
    <w:p w14:paraId="505F5ED1" w14:textId="1A660CC2" w:rsidR="00BF22A6" w:rsidRDefault="00BF22A6">
      <w:pPr>
        <w:pStyle w:val="EndnoteText"/>
      </w:pPr>
      <w:r>
        <w:rPr>
          <w:rStyle w:val="EndnoteReference"/>
        </w:rPr>
        <w:endnoteRef/>
      </w:r>
      <w:r>
        <w:t xml:space="preserve"> Il padre di Alex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3A635" w14:textId="77777777" w:rsidR="00E1146C" w:rsidRDefault="00E1146C" w:rsidP="00BF22A6">
      <w:pPr>
        <w:spacing w:before="0" w:line="240" w:lineRule="auto"/>
      </w:pPr>
      <w:r>
        <w:separator/>
      </w:r>
    </w:p>
  </w:footnote>
  <w:footnote w:type="continuationSeparator" w:id="0">
    <w:p w14:paraId="1CEB53E2" w14:textId="77777777" w:rsidR="00E1146C" w:rsidRDefault="00E1146C" w:rsidP="00BF22A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D7D0A"/>
    <w:multiLevelType w:val="hybridMultilevel"/>
    <w:tmpl w:val="5B70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D2E21"/>
    <w:multiLevelType w:val="hybridMultilevel"/>
    <w:tmpl w:val="77662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9A2B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DF4277"/>
    <w:multiLevelType w:val="hybridMultilevel"/>
    <w:tmpl w:val="77662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782454"/>
    <w:multiLevelType w:val="hybridMultilevel"/>
    <w:tmpl w:val="C69038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FE"/>
    <w:rsid w:val="003A2081"/>
    <w:rsid w:val="004104CD"/>
    <w:rsid w:val="00431B6B"/>
    <w:rsid w:val="007E3B82"/>
    <w:rsid w:val="008249FE"/>
    <w:rsid w:val="008458CC"/>
    <w:rsid w:val="00972786"/>
    <w:rsid w:val="00A13430"/>
    <w:rsid w:val="00A80337"/>
    <w:rsid w:val="00B3187D"/>
    <w:rsid w:val="00BF22A6"/>
    <w:rsid w:val="00C87196"/>
    <w:rsid w:val="00DF721F"/>
    <w:rsid w:val="00E1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6B42AE"/>
  <w15:chartTrackingRefBased/>
  <w15:docId w15:val="{69669A0A-8B0D-F94B-BCD2-5BCCC8A9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Body CS)"/>
        <w:sz w:val="22"/>
        <w:szCs w:val="24"/>
        <w:lang w:val="en-GB"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F22A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F22A6"/>
    <w:rPr>
      <w:sz w:val="20"/>
      <w:szCs w:val="20"/>
    </w:rPr>
  </w:style>
  <w:style w:type="character" w:styleId="EndnoteReference">
    <w:name w:val="endnote reference"/>
    <w:basedOn w:val="DefaultParagraphFont"/>
    <w:uiPriority w:val="99"/>
    <w:semiHidden/>
    <w:unhideWhenUsed/>
    <w:rsid w:val="00BF22A6"/>
    <w:rPr>
      <w:vertAlign w:val="superscript"/>
    </w:rPr>
  </w:style>
  <w:style w:type="paragraph" w:styleId="ListParagraph">
    <w:name w:val="List Paragraph"/>
    <w:basedOn w:val="Normal"/>
    <w:uiPriority w:val="34"/>
    <w:qFormat/>
    <w:rsid w:val="00B3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E667-0452-734E-A4D2-8ECFA608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1</cp:revision>
  <dcterms:created xsi:type="dcterms:W3CDTF">2021-03-18T14:43:00Z</dcterms:created>
  <dcterms:modified xsi:type="dcterms:W3CDTF">2021-03-18T15:39:00Z</dcterms:modified>
</cp:coreProperties>
</file>